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DF" w:rsidRPr="00B94FDF" w:rsidRDefault="004B0BC4" w:rsidP="00687988">
      <w:pPr>
        <w:tabs>
          <w:tab w:val="left" w:pos="5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DF">
        <w:rPr>
          <w:rFonts w:ascii="Times New Roman" w:hAnsi="Times New Roman" w:cs="Times New Roman"/>
          <w:b/>
          <w:sz w:val="28"/>
          <w:szCs w:val="28"/>
        </w:rPr>
        <w:t>Отчет по организации добровольческой (волонт</w:t>
      </w:r>
      <w:r w:rsidR="00B94FDF" w:rsidRPr="00B94FDF">
        <w:rPr>
          <w:rFonts w:ascii="Times New Roman" w:hAnsi="Times New Roman" w:cs="Times New Roman"/>
          <w:b/>
          <w:sz w:val="28"/>
          <w:szCs w:val="28"/>
        </w:rPr>
        <w:t>ерской)</w:t>
      </w:r>
      <w:r w:rsidR="00B94FDF">
        <w:rPr>
          <w:rFonts w:ascii="Times New Roman" w:hAnsi="Times New Roman" w:cs="Times New Roman"/>
          <w:b/>
          <w:sz w:val="28"/>
          <w:szCs w:val="28"/>
        </w:rPr>
        <w:t xml:space="preserve"> деятельности в бюджетном</w:t>
      </w:r>
      <w:r w:rsidR="00B94FDF" w:rsidRPr="00B94FDF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B94FDF">
        <w:rPr>
          <w:rFonts w:ascii="Times New Roman" w:hAnsi="Times New Roman" w:cs="Times New Roman"/>
          <w:b/>
          <w:sz w:val="28"/>
          <w:szCs w:val="28"/>
        </w:rPr>
        <w:t xml:space="preserve">чреждении </w:t>
      </w:r>
    </w:p>
    <w:p w:rsidR="00B94FDF" w:rsidRPr="00B94FDF" w:rsidRDefault="004B0BC4" w:rsidP="00687988">
      <w:pPr>
        <w:tabs>
          <w:tab w:val="left" w:pos="5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DF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- Югры </w:t>
      </w:r>
    </w:p>
    <w:p w:rsidR="005E4EDA" w:rsidRPr="00B94FDF" w:rsidRDefault="004B0BC4" w:rsidP="00687988">
      <w:pPr>
        <w:tabs>
          <w:tab w:val="left" w:pos="5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DF">
        <w:rPr>
          <w:rFonts w:ascii="Times New Roman" w:hAnsi="Times New Roman" w:cs="Times New Roman"/>
          <w:b/>
          <w:sz w:val="28"/>
          <w:szCs w:val="28"/>
        </w:rPr>
        <w:t>«Комплексный центр социального обслуживания населения «Городская социальная служба»</w:t>
      </w:r>
    </w:p>
    <w:p w:rsidR="004B0BC4" w:rsidRPr="00B94FDF" w:rsidRDefault="004B0BC4" w:rsidP="00687988">
      <w:pPr>
        <w:tabs>
          <w:tab w:val="left" w:pos="5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DF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5E4EDA" w:rsidRDefault="005E4E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4EDA" w:rsidRDefault="00AF189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исполнение п.20 ст.8 Федерального закона от 28.12.2013 №442-ФЗ «Об основах социального обслуживания граждан Российской Федерации», Плана мероприятий по развитию волонтерского движения от 05.07.2017 №4723п-П44, распоряжения Правительства Ханты-Мансийского автономного округа – Югры от 20.10.2017 №612-рп «О концепции развития добровольчества в Ханты-Мансийском автономном округе – Югре», приказа Департамента социального развития Ханты-Мансийского автономного округа – Югры</w:t>
      </w:r>
      <w:r w:rsidR="001C7E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(далее - Депсоцразвития Югры) от 15 ноября 2017г. №1004–р «Об организации добровольческой (волонтерской) деятельности в учреждениях социального обслуживания, подведомственных Депсоцразвития Югры», в  бюджетном учреждении «Комплексный центр социального обслуживания населения» «Городская социальная служба» (далее Учрежде</w:t>
      </w:r>
      <w:r w:rsidR="00687988">
        <w:rPr>
          <w:rFonts w:ascii="Times New Roman" w:hAnsi="Times New Roman" w:cs="Times New Roman"/>
          <w:sz w:val="28"/>
        </w:rPr>
        <w:t xml:space="preserve">ние) ведется постоянная работа </w:t>
      </w:r>
      <w:r>
        <w:rPr>
          <w:rFonts w:ascii="Times New Roman" w:hAnsi="Times New Roman" w:cs="Times New Roman"/>
          <w:sz w:val="28"/>
        </w:rPr>
        <w:t>по привлечению и взаимодействию с добровольцами (волонтерами).</w:t>
      </w:r>
    </w:p>
    <w:p w:rsidR="005E4EDA" w:rsidRDefault="00AF18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</w:t>
      </w:r>
      <w:r w:rsidR="00687988">
        <w:rPr>
          <w:rFonts w:ascii="Times New Roman" w:hAnsi="Times New Roman" w:cs="Times New Roman"/>
          <w:sz w:val="28"/>
          <w:szCs w:val="28"/>
        </w:rPr>
        <w:t xml:space="preserve">м добровольческой деятельности </w:t>
      </w:r>
      <w:r>
        <w:rPr>
          <w:rFonts w:ascii="Times New Roman" w:hAnsi="Times New Roman" w:cs="Times New Roman"/>
          <w:sz w:val="28"/>
          <w:szCs w:val="28"/>
        </w:rPr>
        <w:t>в Учреждении назначена Тютюник Светлана Геннадьевна, заведующий социально – реабилитационным отделением граждан пожилого возраста и инвалидо</w:t>
      </w:r>
      <w:r w:rsidR="0068798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№2 (приказ Учреждения «Об организации добровольческой (волонтерской) деятельности» от 21ноября 2017 №444-п).</w:t>
      </w:r>
    </w:p>
    <w:p w:rsidR="005E4EDA" w:rsidRDefault="00AF18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добр</w:t>
      </w:r>
      <w:r w:rsidR="00687988">
        <w:rPr>
          <w:rFonts w:ascii="Times New Roman" w:hAnsi="Times New Roman" w:cs="Times New Roman"/>
          <w:sz w:val="28"/>
          <w:szCs w:val="28"/>
        </w:rPr>
        <w:t xml:space="preserve">овольческую помощь в отношении </w:t>
      </w:r>
      <w:r>
        <w:rPr>
          <w:rFonts w:ascii="Times New Roman" w:hAnsi="Times New Roman" w:cs="Times New Roman"/>
          <w:sz w:val="28"/>
          <w:szCs w:val="28"/>
        </w:rPr>
        <w:t>получателей социальн</w:t>
      </w:r>
      <w:r w:rsidR="00687988">
        <w:rPr>
          <w:rFonts w:ascii="Times New Roman" w:hAnsi="Times New Roman" w:cs="Times New Roman"/>
          <w:sz w:val="28"/>
          <w:szCs w:val="28"/>
        </w:rPr>
        <w:t>ых услуг оказывали более 50-ти чело</w:t>
      </w:r>
      <w:bookmarkStart w:id="0" w:name="_GoBack"/>
      <w:bookmarkEnd w:id="0"/>
      <w:r w:rsidR="00687988">
        <w:rPr>
          <w:rFonts w:ascii="Times New Roman" w:hAnsi="Times New Roman" w:cs="Times New Roman"/>
          <w:sz w:val="28"/>
          <w:szCs w:val="28"/>
        </w:rPr>
        <w:t>век.</w:t>
      </w:r>
    </w:p>
    <w:p w:rsidR="005E4EDA" w:rsidRDefault="006879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обучения</w:t>
      </w:r>
      <w:r w:rsidR="00AF189D">
        <w:rPr>
          <w:rFonts w:ascii="Times New Roman" w:hAnsi="Times New Roman" w:cs="Times New Roman"/>
          <w:sz w:val="28"/>
          <w:szCs w:val="28"/>
        </w:rPr>
        <w:t xml:space="preserve"> граждан старшего поколения «Университет третьего возраста» в 2017 году на факультете «Волонтеры серебряно</w:t>
      </w:r>
      <w:r>
        <w:rPr>
          <w:rFonts w:ascii="Times New Roman" w:hAnsi="Times New Roman" w:cs="Times New Roman"/>
          <w:sz w:val="28"/>
          <w:szCs w:val="28"/>
        </w:rPr>
        <w:t xml:space="preserve">го возраста» прошли обучение 7 </w:t>
      </w:r>
      <w:r w:rsidR="00AF189D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5E4EDA" w:rsidRDefault="00687988" w:rsidP="0068798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="00AF189D">
        <w:rPr>
          <w:rFonts w:ascii="Times New Roman" w:hAnsi="Times New Roman" w:cs="Times New Roman"/>
          <w:sz w:val="28"/>
          <w:szCs w:val="28"/>
        </w:rPr>
        <w:t xml:space="preserve"> добровольцами и волонтерами «серебряного возраста» проведено 90 мероприятий различной направленности по организации досуга получателей на дому и в социально-реабилитационных отделениях учреждения:</w:t>
      </w:r>
    </w:p>
    <w:p w:rsidR="005E4EDA" w:rsidRDefault="00AF18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мастер-классы по декоративно-прикладному искусству (изготовление изделий в техниках: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капроновая флористика, живопись шерстью, гильошир</w:t>
      </w:r>
      <w:r w:rsidR="00687988">
        <w:rPr>
          <w:rFonts w:ascii="Times New Roman" w:hAnsi="Times New Roman" w:cs="Times New Roman"/>
          <w:sz w:val="28"/>
          <w:szCs w:val="28"/>
        </w:rPr>
        <w:t>ование, пластилинография и др.;</w:t>
      </w:r>
    </w:p>
    <w:p w:rsidR="005E4EDA" w:rsidRDefault="00AF18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праздники, организованные для получателей  социально-реабилитационных отделений Учреждения;</w:t>
      </w:r>
    </w:p>
    <w:p w:rsidR="005E4EDA" w:rsidRDefault="00AF18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тематические мероприятия, посвященные празднованию: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Дня Победы, Дня Космонавтики, Великой Пасхи, Международного дня  весны и труда, Дня физкультурника; Дня солидарности в борьбе с терроризмом,</w:t>
      </w:r>
      <w:r w:rsidR="00687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Великой Пасхи, Троицы, Всероссийского дня трезвости, Международного дня пожилых людей; 99-летия со дня образования ВЛКСМ, Российского дня Тещи, Российского Дня матери, Дня гражданской обороны МЧС России, 87-летия образования Ханты-Мансийского автономного округа-Югры, Международного Дня чая, Нового года;</w:t>
      </w:r>
      <w:proofErr w:type="gramEnd"/>
    </w:p>
    <w:p w:rsidR="005E4EDA" w:rsidRDefault="00AF18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выставки творческих работ декоративно-прикладного искусства. </w:t>
      </w:r>
    </w:p>
    <w:p w:rsidR="005E4EDA" w:rsidRDefault="00AF18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отчетный период добровольцами (волонтерами) оказаны услуги 329 гражданам старшего поколения, в том числе 154 гражданам оказаны услуги волонтерами «серебряного возраста».</w:t>
      </w:r>
    </w:p>
    <w:sectPr w:rsidR="005E4EDA" w:rsidSect="005E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13" w:rsidRDefault="001D1913" w:rsidP="00687988">
      <w:pPr>
        <w:spacing w:after="0" w:line="240" w:lineRule="auto"/>
      </w:pPr>
      <w:r>
        <w:separator/>
      </w:r>
    </w:p>
  </w:endnote>
  <w:endnote w:type="continuationSeparator" w:id="0">
    <w:p w:rsidR="001D1913" w:rsidRDefault="001D1913" w:rsidP="0068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13" w:rsidRDefault="001D1913" w:rsidP="00687988">
      <w:pPr>
        <w:spacing w:after="0" w:line="240" w:lineRule="auto"/>
      </w:pPr>
      <w:r>
        <w:separator/>
      </w:r>
    </w:p>
  </w:footnote>
  <w:footnote w:type="continuationSeparator" w:id="0">
    <w:p w:rsidR="001D1913" w:rsidRDefault="001D1913" w:rsidP="0068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0FA9"/>
    <w:multiLevelType w:val="hybridMultilevel"/>
    <w:tmpl w:val="122EF018"/>
    <w:lvl w:ilvl="0" w:tplc="6D12A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608FD"/>
    <w:multiLevelType w:val="hybridMultilevel"/>
    <w:tmpl w:val="F7562AFC"/>
    <w:lvl w:ilvl="0" w:tplc="6D12A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DA"/>
    <w:rsid w:val="001C7E39"/>
    <w:rsid w:val="001D1913"/>
    <w:rsid w:val="004B0BC4"/>
    <w:rsid w:val="005E4EDA"/>
    <w:rsid w:val="00687988"/>
    <w:rsid w:val="00AF189D"/>
    <w:rsid w:val="00B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988"/>
  </w:style>
  <w:style w:type="paragraph" w:styleId="a6">
    <w:name w:val="footer"/>
    <w:basedOn w:val="a"/>
    <w:link w:val="a7"/>
    <w:uiPriority w:val="99"/>
    <w:unhideWhenUsed/>
    <w:rsid w:val="0068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ТютюникСГ</dc:creator>
  <cp:keywords/>
  <dc:description/>
  <cp:lastModifiedBy>Юристы</cp:lastModifiedBy>
  <cp:revision>9</cp:revision>
  <dcterms:created xsi:type="dcterms:W3CDTF">2018-01-30T07:58:00Z</dcterms:created>
  <dcterms:modified xsi:type="dcterms:W3CDTF">2018-02-02T03:35:00Z</dcterms:modified>
</cp:coreProperties>
</file>